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113F" w14:textId="77777777" w:rsidR="00843ED7" w:rsidRPr="00FF41C7" w:rsidRDefault="00091F6D" w:rsidP="00FF41C7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 xml:space="preserve">PP </w:t>
      </w:r>
      <w:r w:rsidR="00FF41C7" w:rsidRPr="00FF41C7">
        <w:rPr>
          <w:rFonts w:cs="Calibri"/>
          <w:b/>
          <w:sz w:val="32"/>
          <w:szCs w:val="32"/>
          <w:u w:val="single"/>
        </w:rPr>
        <w:t xml:space="preserve">FORM 2: </w:t>
      </w:r>
      <w:r w:rsidR="00843ED7" w:rsidRPr="00FF41C7">
        <w:rPr>
          <w:rFonts w:cs="Calibri"/>
          <w:b/>
          <w:sz w:val="32"/>
          <w:szCs w:val="32"/>
          <w:u w:val="single"/>
        </w:rPr>
        <w:t>Prompt Payments by Public Sector Bodies</w:t>
      </w:r>
    </w:p>
    <w:p w14:paraId="0027A973" w14:textId="77777777" w:rsidR="004A58A3" w:rsidRPr="006906EF" w:rsidRDefault="00FF41C7" w:rsidP="004A58A3">
      <w:pPr>
        <w:ind w:left="720" w:firstLine="720"/>
        <w:rPr>
          <w:rFonts w:cs="Calibri"/>
          <w:b/>
          <w:bCs/>
        </w:rPr>
      </w:pPr>
      <w:r>
        <w:rPr>
          <w:rFonts w:cs="Calibri"/>
          <w:b/>
          <w:bCs/>
        </w:rPr>
        <w:t xml:space="preserve">Name of </w:t>
      </w:r>
      <w:r w:rsidR="00843ED7" w:rsidRPr="006906EF">
        <w:rPr>
          <w:rFonts w:cs="Calibri"/>
          <w:b/>
          <w:bCs/>
        </w:rPr>
        <w:t>Public Sector Body:</w:t>
      </w:r>
      <w:r>
        <w:rPr>
          <w:rFonts w:cs="Calibri"/>
          <w:b/>
          <w:bCs/>
        </w:rPr>
        <w:t xml:space="preserve"> </w:t>
      </w:r>
      <w:r w:rsidR="004A58A3" w:rsidRPr="004A58A3">
        <w:rPr>
          <w:rFonts w:cs="Calibri"/>
          <w:b/>
          <w:bCs/>
        </w:rPr>
        <w:t xml:space="preserve"> </w:t>
      </w:r>
      <w:r w:rsidR="004A58A3" w:rsidRPr="000B0E62">
        <w:rPr>
          <w:rFonts w:cs="Calibri"/>
          <w:b/>
          <w:bCs/>
        </w:rPr>
        <w:t>The Commission for Communication Regulation</w:t>
      </w:r>
    </w:p>
    <w:p w14:paraId="62898E64" w14:textId="6961D006" w:rsidR="00FF41C7" w:rsidRPr="006906EF" w:rsidRDefault="004A58A3" w:rsidP="00FF41C7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</w:t>
      </w:r>
      <w:r w:rsidR="00FF41C7" w:rsidRPr="00FF41C7">
        <w:rPr>
          <w:rFonts w:cs="Calibri"/>
          <w:b/>
          <w:bCs/>
        </w:rPr>
        <w:t>Parent Government Department:</w:t>
      </w:r>
      <w:r w:rsidR="00FF41C7">
        <w:rPr>
          <w:rFonts w:cs="Calibri"/>
          <w:b/>
          <w:bCs/>
        </w:rPr>
        <w:t xml:space="preserve"> </w:t>
      </w:r>
      <w:r w:rsidRPr="000B0E62">
        <w:rPr>
          <w:rFonts w:cs="Calibri"/>
          <w:b/>
          <w:bCs/>
        </w:rPr>
        <w:t>Department of Culture, Communications &amp; Sport</w:t>
      </w:r>
    </w:p>
    <w:p w14:paraId="5228790E" w14:textId="00176445" w:rsidR="00843ED7" w:rsidRDefault="00FF41C7" w:rsidP="00FF41C7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</w:t>
      </w:r>
      <w:r w:rsidR="00AF5E15">
        <w:rPr>
          <w:rFonts w:cs="Calibri"/>
          <w:b/>
          <w:bCs/>
        </w:rPr>
        <w:tab/>
      </w:r>
      <w:r w:rsidR="00AF5E15">
        <w:rPr>
          <w:rFonts w:cs="Calibri"/>
          <w:b/>
          <w:bCs/>
        </w:rPr>
        <w:tab/>
      </w:r>
      <w:r w:rsidR="00843ED7" w:rsidRPr="006906EF">
        <w:rPr>
          <w:rFonts w:cs="Calibri"/>
          <w:b/>
          <w:bCs/>
        </w:rPr>
        <w:t xml:space="preserve">Quarterly Period Covered:  </w:t>
      </w:r>
      <w:r w:rsidR="00993AA0" w:rsidRPr="3DDE5FF4">
        <w:rPr>
          <w:rFonts w:cs="Calibri"/>
          <w:b/>
          <w:bCs/>
        </w:rPr>
        <w:t>01/0</w:t>
      </w:r>
      <w:r w:rsidR="00993AA0">
        <w:rPr>
          <w:rFonts w:cs="Calibri"/>
          <w:b/>
          <w:bCs/>
        </w:rPr>
        <w:t>4</w:t>
      </w:r>
      <w:r w:rsidR="00993AA0" w:rsidRPr="3DDE5FF4">
        <w:rPr>
          <w:rFonts w:cs="Calibri"/>
          <w:b/>
          <w:bCs/>
        </w:rPr>
        <w:t>/2026 – 3</w:t>
      </w:r>
      <w:r w:rsidR="00993AA0">
        <w:rPr>
          <w:rFonts w:cs="Calibri"/>
          <w:b/>
          <w:bCs/>
        </w:rPr>
        <w:t>0</w:t>
      </w:r>
      <w:r w:rsidR="00993AA0" w:rsidRPr="3DDE5FF4">
        <w:rPr>
          <w:rFonts w:cs="Calibri"/>
          <w:b/>
          <w:bCs/>
        </w:rPr>
        <w:t>/0</w:t>
      </w:r>
      <w:r w:rsidR="00993AA0">
        <w:rPr>
          <w:rFonts w:cs="Calibri"/>
          <w:b/>
          <w:bCs/>
        </w:rPr>
        <w:t>6</w:t>
      </w:r>
      <w:r w:rsidR="00993AA0" w:rsidRPr="3DDE5FF4">
        <w:rPr>
          <w:rFonts w:cs="Calibri"/>
          <w:b/>
          <w:bCs/>
        </w:rPr>
        <w:t>/2026</w:t>
      </w:r>
    </w:p>
    <w:p w14:paraId="75B8E90C" w14:textId="77777777" w:rsidR="00FF41C7" w:rsidRPr="00FF41C7" w:rsidRDefault="00FF41C7" w:rsidP="00FF41C7">
      <w:pPr>
        <w:rPr>
          <w:rFonts w:cs="Calibri"/>
          <w:b/>
          <w:bCs/>
          <w:color w:val="FF0000"/>
          <w:sz w:val="24"/>
          <w:szCs w:val="24"/>
          <w:lang w:val="en-GB"/>
        </w:rPr>
      </w:pPr>
    </w:p>
    <w:p w14:paraId="51D15ED4" w14:textId="77777777" w:rsidR="00FF41C7" w:rsidRPr="00FF41C7" w:rsidRDefault="00FF41C7" w:rsidP="00FF41C7">
      <w:pPr>
        <w:jc w:val="center"/>
        <w:rPr>
          <w:rFonts w:cs="Calibri"/>
          <w:b/>
          <w:bCs/>
          <w:color w:val="FF0000"/>
          <w:sz w:val="24"/>
          <w:szCs w:val="24"/>
          <w:lang w:val="en-GB"/>
        </w:rPr>
      </w:pPr>
      <w:r w:rsidRPr="00FF41C7">
        <w:rPr>
          <w:rFonts w:cs="Calibri"/>
          <w:b/>
          <w:bCs/>
          <w:color w:val="FF0000"/>
          <w:sz w:val="24"/>
          <w:szCs w:val="24"/>
          <w:lang w:val="en-GB"/>
        </w:rPr>
        <w:t xml:space="preserve">Please return completed </w:t>
      </w:r>
      <w:r w:rsidR="00874151">
        <w:rPr>
          <w:rFonts w:cs="Calibri"/>
          <w:b/>
          <w:bCs/>
          <w:color w:val="FF0000"/>
          <w:sz w:val="24"/>
          <w:szCs w:val="24"/>
          <w:lang w:val="en-GB"/>
        </w:rPr>
        <w:t xml:space="preserve">Report </w:t>
      </w:r>
      <w:r w:rsidRPr="00FF41C7">
        <w:rPr>
          <w:rFonts w:cs="Calibri"/>
          <w:b/>
          <w:bCs/>
          <w:color w:val="FF0000"/>
          <w:sz w:val="24"/>
          <w:szCs w:val="24"/>
          <w:lang w:val="en-GB"/>
        </w:rPr>
        <w:t>to your Parent Department</w:t>
      </w:r>
    </w:p>
    <w:p w14:paraId="682FD363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05FBF375" w14:textId="77777777" w:rsidTr="00FF41C7">
        <w:trPr>
          <w:jc w:val="center"/>
        </w:trPr>
        <w:tc>
          <w:tcPr>
            <w:tcW w:w="3200" w:type="dxa"/>
            <w:tcBorders>
              <w:bottom w:val="single" w:sz="4" w:space="0" w:color="auto"/>
            </w:tcBorders>
          </w:tcPr>
          <w:p w14:paraId="0DCD7E25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6D0A9D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353CF337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7E4B581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B7EBB9A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37EFCF99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14:paraId="5EBED851" w14:textId="77777777" w:rsidTr="00FF41C7">
        <w:trPr>
          <w:jc w:val="center"/>
        </w:trPr>
        <w:tc>
          <w:tcPr>
            <w:tcW w:w="3200" w:type="dxa"/>
            <w:shd w:val="pct12" w:color="auto" w:fill="auto"/>
          </w:tcPr>
          <w:p w14:paraId="2DB77EEF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738D6FD6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14085CDB" w14:textId="068BF469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1,324</w:t>
            </w:r>
          </w:p>
        </w:tc>
        <w:tc>
          <w:tcPr>
            <w:tcW w:w="1727" w:type="dxa"/>
            <w:shd w:val="pct12" w:color="auto" w:fill="auto"/>
          </w:tcPr>
          <w:p w14:paraId="1FDEF7A1" w14:textId="53EBD797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11,284,431</w:t>
            </w:r>
          </w:p>
        </w:tc>
        <w:tc>
          <w:tcPr>
            <w:tcW w:w="1901" w:type="dxa"/>
            <w:shd w:val="pct12" w:color="auto" w:fill="auto"/>
          </w:tcPr>
          <w:p w14:paraId="47CEAC8F" w14:textId="73CA41CF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14:paraId="57AFF14B" w14:textId="77777777" w:rsidTr="00FF41C7">
        <w:trPr>
          <w:jc w:val="center"/>
        </w:trPr>
        <w:tc>
          <w:tcPr>
            <w:tcW w:w="3200" w:type="dxa"/>
          </w:tcPr>
          <w:p w14:paraId="5A7D8A9E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1D3BBE85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1808B61B" w14:textId="384A7FF2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1,297</w:t>
            </w:r>
          </w:p>
        </w:tc>
        <w:tc>
          <w:tcPr>
            <w:tcW w:w="1727" w:type="dxa"/>
          </w:tcPr>
          <w:p w14:paraId="213EEFB8" w14:textId="573002A4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10,924,151</w:t>
            </w:r>
          </w:p>
        </w:tc>
        <w:tc>
          <w:tcPr>
            <w:tcW w:w="1901" w:type="dxa"/>
          </w:tcPr>
          <w:p w14:paraId="067F2B62" w14:textId="652E495A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97%</w:t>
            </w:r>
          </w:p>
        </w:tc>
      </w:tr>
      <w:tr w:rsidR="001C4E0A" w:rsidRPr="00E36BCF" w14:paraId="0FEF599B" w14:textId="77777777" w:rsidTr="00FF41C7">
        <w:trPr>
          <w:jc w:val="center"/>
        </w:trPr>
        <w:tc>
          <w:tcPr>
            <w:tcW w:w="3200" w:type="dxa"/>
          </w:tcPr>
          <w:p w14:paraId="13C8A7E9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13DE4B12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51F2B892" w14:textId="757E5137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21</w:t>
            </w:r>
          </w:p>
        </w:tc>
        <w:tc>
          <w:tcPr>
            <w:tcW w:w="1727" w:type="dxa"/>
          </w:tcPr>
          <w:p w14:paraId="679F9A5E" w14:textId="0D4803D9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266,280</w:t>
            </w:r>
          </w:p>
        </w:tc>
        <w:tc>
          <w:tcPr>
            <w:tcW w:w="1901" w:type="dxa"/>
          </w:tcPr>
          <w:p w14:paraId="70F2067A" w14:textId="058BDBE4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2%</w:t>
            </w:r>
          </w:p>
        </w:tc>
      </w:tr>
      <w:tr w:rsidR="001C4E0A" w:rsidRPr="00E36BCF" w14:paraId="593D029E" w14:textId="77777777" w:rsidTr="00FF41C7">
        <w:trPr>
          <w:jc w:val="center"/>
        </w:trPr>
        <w:tc>
          <w:tcPr>
            <w:tcW w:w="3200" w:type="dxa"/>
            <w:tcBorders>
              <w:bottom w:val="single" w:sz="4" w:space="0" w:color="auto"/>
            </w:tcBorders>
          </w:tcPr>
          <w:p w14:paraId="6C4D3658" w14:textId="77777777"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692AC028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1AB7D8" w14:textId="617F7D56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240B8FDE" w14:textId="2F86EBF4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A9B0C8A" w14:textId="0F7950AF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0%</w:t>
            </w:r>
          </w:p>
        </w:tc>
      </w:tr>
      <w:tr w:rsidR="001C4E0A" w:rsidRPr="00E36BCF" w14:paraId="4ACCE47F" w14:textId="77777777" w:rsidTr="00FF41C7">
        <w:trPr>
          <w:jc w:val="center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149A443D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7D388DA8" w14:textId="77777777"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7D9F5A64" w14:textId="3C18FC14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655BB1FA" w14:textId="718C7105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94,000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09C7A335" w14:textId="1CEB0543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1%</w:t>
            </w:r>
          </w:p>
        </w:tc>
      </w:tr>
      <w:tr w:rsidR="001C4E0A" w:rsidRPr="00E36BCF" w14:paraId="7937492D" w14:textId="77777777" w:rsidTr="00FF41C7">
        <w:trPr>
          <w:jc w:val="center"/>
        </w:trPr>
        <w:tc>
          <w:tcPr>
            <w:tcW w:w="3200" w:type="dxa"/>
          </w:tcPr>
          <w:p w14:paraId="3166B77A" w14:textId="77777777"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</w:tcPr>
          <w:p w14:paraId="4C9986E8" w14:textId="6DE28D78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38D945FA" w14:textId="6EA33F77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0</w:t>
            </w:r>
          </w:p>
        </w:tc>
        <w:tc>
          <w:tcPr>
            <w:tcW w:w="1901" w:type="dxa"/>
          </w:tcPr>
          <w:p w14:paraId="025E5D8B" w14:textId="455A0056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N/A</w:t>
            </w:r>
          </w:p>
        </w:tc>
      </w:tr>
      <w:tr w:rsidR="001C4E0A" w:rsidRPr="00E36BCF" w14:paraId="058C17B6" w14:textId="77777777" w:rsidTr="00FF41C7">
        <w:trPr>
          <w:jc w:val="center"/>
        </w:trPr>
        <w:tc>
          <w:tcPr>
            <w:tcW w:w="3200" w:type="dxa"/>
          </w:tcPr>
          <w:p w14:paraId="58FF3F94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</w:tcPr>
          <w:p w14:paraId="533707D3" w14:textId="655D914D" w:rsidR="001C4E0A" w:rsidRPr="00826BB2" w:rsidRDefault="004A58A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01341B8C" w14:textId="1CC1BD29" w:rsidR="001C4E0A" w:rsidRPr="00826BB2" w:rsidRDefault="004A58A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0</w:t>
            </w:r>
          </w:p>
        </w:tc>
        <w:tc>
          <w:tcPr>
            <w:tcW w:w="1901" w:type="dxa"/>
          </w:tcPr>
          <w:p w14:paraId="471180EE" w14:textId="3C7E9738" w:rsidR="001C4E0A" w:rsidRPr="00826BB2" w:rsidRDefault="004A58A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N/A</w:t>
            </w:r>
          </w:p>
        </w:tc>
      </w:tr>
    </w:tbl>
    <w:p w14:paraId="6A76599C" w14:textId="77777777"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</w:p>
    <w:p w14:paraId="5958B439" w14:textId="77777777" w:rsidR="00AF5E15" w:rsidRDefault="00AF5E15" w:rsidP="001C4E0A">
      <w:pPr>
        <w:spacing w:after="0"/>
        <w:rPr>
          <w:b/>
          <w:bCs/>
          <w:lang w:val="en-GB"/>
        </w:rPr>
      </w:pPr>
    </w:p>
    <w:p w14:paraId="3B06E6E5" w14:textId="77777777" w:rsidR="00AF5E15" w:rsidRDefault="00AF5E15" w:rsidP="001C4E0A">
      <w:pPr>
        <w:spacing w:after="0"/>
        <w:rPr>
          <w:b/>
          <w:bCs/>
          <w:lang w:val="en-GB"/>
        </w:rPr>
      </w:pPr>
    </w:p>
    <w:p w14:paraId="12D4A028" w14:textId="45EF7E81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A6137C">
        <w:rPr>
          <w:b/>
          <w:bCs/>
          <w:lang w:val="en-GB"/>
        </w:rPr>
        <w:t>Michael Foy</w:t>
      </w:r>
    </w:p>
    <w:p w14:paraId="0210E485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5D1B6874" w14:textId="4C5A0D93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A6137C">
        <w:rPr>
          <w:b/>
          <w:bCs/>
          <w:lang w:val="en-GB"/>
        </w:rPr>
        <w:t>13.07.26</w:t>
      </w:r>
    </w:p>
    <w:p w14:paraId="7F831570" w14:textId="77777777" w:rsidR="003C095F" w:rsidRPr="00E36BCF" w:rsidRDefault="003C095F" w:rsidP="001C4E0A"/>
    <w:sectPr w:rsidR="003C095F" w:rsidRPr="00E36BCF" w:rsidSect="00843ED7">
      <w:headerReference w:type="even" r:id="rId11"/>
      <w:headerReference w:type="default" r:id="rId12"/>
      <w:headerReference w:type="first" r:id="rId13"/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EEE3" w14:textId="77777777" w:rsidR="00590758" w:rsidRDefault="00590758" w:rsidP="00993AA0">
      <w:pPr>
        <w:spacing w:after="0" w:line="240" w:lineRule="auto"/>
      </w:pPr>
      <w:r>
        <w:separator/>
      </w:r>
    </w:p>
  </w:endnote>
  <w:endnote w:type="continuationSeparator" w:id="0">
    <w:p w14:paraId="1F19E3D0" w14:textId="77777777" w:rsidR="00590758" w:rsidRDefault="00590758" w:rsidP="0099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465A" w14:textId="77777777" w:rsidR="00590758" w:rsidRDefault="00590758" w:rsidP="00993AA0">
      <w:pPr>
        <w:spacing w:after="0" w:line="240" w:lineRule="auto"/>
      </w:pPr>
      <w:r>
        <w:separator/>
      </w:r>
    </w:p>
  </w:footnote>
  <w:footnote w:type="continuationSeparator" w:id="0">
    <w:p w14:paraId="39DB22DC" w14:textId="77777777" w:rsidR="00590758" w:rsidRDefault="00590758" w:rsidP="0099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C2FB" w14:textId="77777777" w:rsidR="00993AA0" w:rsidRDefault="00993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40A9" w14:textId="77777777" w:rsidR="00993AA0" w:rsidRDefault="00993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4F0C" w14:textId="77777777" w:rsidR="00993AA0" w:rsidRDefault="00993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50372"/>
    <w:rsid w:val="00091F6D"/>
    <w:rsid w:val="001C00DD"/>
    <w:rsid w:val="001C4E0A"/>
    <w:rsid w:val="001D6928"/>
    <w:rsid w:val="001E761E"/>
    <w:rsid w:val="003264CF"/>
    <w:rsid w:val="003C095F"/>
    <w:rsid w:val="004A58A3"/>
    <w:rsid w:val="00525050"/>
    <w:rsid w:val="00590758"/>
    <w:rsid w:val="005F12D0"/>
    <w:rsid w:val="0067716B"/>
    <w:rsid w:val="007561BA"/>
    <w:rsid w:val="00843ED7"/>
    <w:rsid w:val="00874151"/>
    <w:rsid w:val="00993AA0"/>
    <w:rsid w:val="00A6137C"/>
    <w:rsid w:val="00AF5E15"/>
    <w:rsid w:val="00B47092"/>
    <w:rsid w:val="00BF2A0B"/>
    <w:rsid w:val="00C31336"/>
    <w:rsid w:val="00D136F5"/>
    <w:rsid w:val="00DE60FA"/>
    <w:rsid w:val="00E36B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92C6"/>
  <w15:docId w15:val="{AC76BF89-8D94-47B7-A9EC-6D30DE93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9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44b25b7-c4f7-41f1-ae42-1b0ade98ba6f" ContentTypeId="0x010100524043B4E293BB49A3FB7B8A93A96A8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uthorised Officer Appointment Request" ma:contentTypeID="0x010100524043B4E293BB49A3FB7B8A93A96A8800A4D7166B4DC3704FADE557831C7CA716" ma:contentTypeVersion="40285" ma:contentTypeDescription="Authorised Officer Appointment Request" ma:contentTypeScope="" ma:versionID="a095cb993c5fa39ac05ad869b49fde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7a865b137c09a20e7f6b7b21a7de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470BD-2CD6-4743-8D6A-0917C85E60E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24D342-8ED7-482E-BEDA-22BFF757A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D6BC60-0DA5-43C8-A3F8-D1DBEC1284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48472F-FC84-4433-82DC-6EBA763C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B8F094A-1B78-4F73-BEA2-B465E3A4D9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dd6232-6001-4cc8-ad87-1197fc551fd5}" enabled="1" method="Privileged" siteId="{7e306363-9dee-4b8d-8a6b-4fee706b37fa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Robert Quinn</cp:lastModifiedBy>
  <cp:revision>3</cp:revision>
  <cp:lastPrinted>2026-06-30T09:01:00Z</cp:lastPrinted>
  <dcterms:created xsi:type="dcterms:W3CDTF">2026-07-13T15:01:00Z</dcterms:created>
  <dcterms:modified xsi:type="dcterms:W3CDTF">2026-07-13T15:19:00Z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3;#Prompt Payments|dcd16ea3-2748-492a-bd8e-2ac6c17326e5</vt:lpwstr>
  </property>
  <property fmtid="{D5CDD505-2E9C-101B-9397-08002B2CF9AE}" pid="3" name="eDocs_SeriesSubSeriesTaxHTField0">
    <vt:lpwstr>302|497098b6-3369-4bd9-b799-d292adc22a0c</vt:lpwstr>
  </property>
  <property fmtid="{D5CDD505-2E9C-101B-9397-08002B2CF9AE}" pid="4" name="eDocs_SecurityClassificationTaxHTField0">
    <vt:lpwstr>Unclassified|779752a3-a421-4077-839c-91815f544ae2</vt:lpwstr>
  </property>
  <property fmtid="{D5CDD505-2E9C-101B-9397-08002B2CF9AE}" pid="5" name="eDocs_Year">
    <vt:lpwstr>2;#2021|a64395a4-af33-4797-8677-16ff10df57b2</vt:lpwstr>
  </property>
  <property fmtid="{D5CDD505-2E9C-101B-9397-08002B2CF9AE}" pid="6" name="eDocs_FileTopicsTaxHTField0">
    <vt:lpwstr>Prompt Payments|dcd16ea3-2748-492a-bd8e-2ac6c17326e5</vt:lpwstr>
  </property>
  <property fmtid="{D5CDD505-2E9C-101B-9397-08002B2CF9AE}" pid="7" name="eDocs_YearTaxHTField0">
    <vt:lpwstr>2021|a64395a4-af33-4797-8677-16ff10df57b2</vt:lpwstr>
  </property>
  <property fmtid="{D5CDD505-2E9C-101B-9397-08002B2CF9AE}" pid="8" name="eDocs_FileName">
    <vt:lpwstr>ENT302-005-2021</vt:lpwstr>
  </property>
  <property fmtid="{D5CDD505-2E9C-101B-9397-08002B2CF9AE}" pid="9" name="eDocs_SeriesSubSeries">
    <vt:lpwstr>3;#302|497098b6-3369-4bd9-b799-d292adc22a0c</vt:lpwstr>
  </property>
  <property fmtid="{D5CDD505-2E9C-101B-9397-08002B2CF9AE}" pid="10" name="ItemRetentionFormula">
    <vt:lpwstr/>
  </property>
  <property fmtid="{D5CDD505-2E9C-101B-9397-08002B2CF9AE}" pid="11" name="_dlc_policyId">
    <vt:lpwstr>0x0101000BC94875665D404BB1351B53C41FD2C0|151133126</vt:lpwstr>
  </property>
  <property fmtid="{D5CDD505-2E9C-101B-9397-08002B2CF9AE}" pid="12" name="display_urn:schemas-microsoft-com:office:office#Editor">
    <vt:lpwstr>Catherine Keogh</vt:lpwstr>
  </property>
  <property fmtid="{D5CDD505-2E9C-101B-9397-08002B2CF9AE}" pid="13" name="eDocs_SecurityClassification">
    <vt:lpwstr>4;#Unclassified|779752a3-a421-4077-839c-91815f544ae2</vt:lpwstr>
  </property>
  <property fmtid="{D5CDD505-2E9C-101B-9397-08002B2CF9AE}" pid="14" name="display_urn:schemas-microsoft-com:office:office#Author">
    <vt:lpwstr>Catherine Keogh</vt:lpwstr>
  </property>
  <property fmtid="{D5CDD505-2E9C-101B-9397-08002B2CF9AE}" pid="15" name="_dlc_LastRun">
    <vt:lpwstr>10/24/2021 00:11:12</vt:lpwstr>
  </property>
  <property fmtid="{D5CDD505-2E9C-101B-9397-08002B2CF9AE}" pid="16" name="_dlc_ItemStageId">
    <vt:lpwstr>1</vt:lpwstr>
  </property>
  <property fmtid="{D5CDD505-2E9C-101B-9397-08002B2CF9AE}" pid="17" name="_docset_NoMedatataSyncRequired">
    <vt:lpwstr>False</vt:lpwstr>
  </property>
  <property fmtid="{D5CDD505-2E9C-101B-9397-08002B2CF9AE}" pid="18" name="eDocs_Series">
    <vt:lpwstr>1;#302|497098b6-3369-4bd9-b799-d292adc22a0c</vt:lpwstr>
  </property>
  <property fmtid="{D5CDD505-2E9C-101B-9397-08002B2CF9AE}" pid="19" name="eDocs_RetentionPeriodTerm">
    <vt:lpwstr/>
  </property>
  <property fmtid="{D5CDD505-2E9C-101B-9397-08002B2CF9AE}" pid="20" name="eDocs_DocumentTopics">
    <vt:lpwstr/>
  </property>
  <property fmtid="{D5CDD505-2E9C-101B-9397-08002B2CF9AE}" pid="21" name="ge25f6a3ef6f42d4865685f2a74bf8c7">
    <vt:lpwstr/>
  </property>
  <property fmtid="{D5CDD505-2E9C-101B-9397-08002B2CF9AE}" pid="22" name="MSIP_Label_82dd6232-6001-4cc8-ad87-1197fc551fd5_Enabled">
    <vt:lpwstr>true</vt:lpwstr>
  </property>
  <property fmtid="{D5CDD505-2E9C-101B-9397-08002B2CF9AE}" pid="23" name="MSIP_Label_82dd6232-6001-4cc8-ad87-1197fc551fd5_SetDate">
    <vt:lpwstr>2026-07-13T15:01:49Z</vt:lpwstr>
  </property>
  <property fmtid="{D5CDD505-2E9C-101B-9397-08002B2CF9AE}" pid="24" name="MSIP_Label_82dd6232-6001-4cc8-ad87-1197fc551fd5_Method">
    <vt:lpwstr>Standard</vt:lpwstr>
  </property>
  <property fmtid="{D5CDD505-2E9C-101B-9397-08002B2CF9AE}" pid="25" name="MSIP_Label_82dd6232-6001-4cc8-ad87-1197fc551fd5_Name">
    <vt:lpwstr>ComReg - Confidential - External</vt:lpwstr>
  </property>
  <property fmtid="{D5CDD505-2E9C-101B-9397-08002B2CF9AE}" pid="26" name="MSIP_Label_82dd6232-6001-4cc8-ad87-1197fc551fd5_SiteId">
    <vt:lpwstr>7e306363-9dee-4b8d-8a6b-4fee706b37fa</vt:lpwstr>
  </property>
  <property fmtid="{D5CDD505-2E9C-101B-9397-08002B2CF9AE}" pid="27" name="MSIP_Label_82dd6232-6001-4cc8-ad87-1197fc551fd5_ActionId">
    <vt:lpwstr>36c911fb-acc1-411f-a82e-128624ce4341</vt:lpwstr>
  </property>
  <property fmtid="{D5CDD505-2E9C-101B-9397-08002B2CF9AE}" pid="28" name="MSIP_Label_82dd6232-6001-4cc8-ad87-1197fc551fd5_ContentBits">
    <vt:lpwstr>0</vt:lpwstr>
  </property>
  <property fmtid="{D5CDD505-2E9C-101B-9397-08002B2CF9AE}" pid="29" name="ContentTypeId">
    <vt:lpwstr>0x010100524043B4E293BB49A3FB7B8A93A96A8800A4D7166B4DC3704FADE557831C7CA716</vt:lpwstr>
  </property>
</Properties>
</file>